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650144" w14:textId="77777777" w:rsidR="00F75F62" w:rsidRDefault="00043EF0">
      <w:r>
        <w:t xml:space="preserve">Wells W. Cooke, “Bird Migration” in </w:t>
      </w:r>
      <w:r w:rsidRPr="00043EF0">
        <w:rPr>
          <w:i/>
        </w:rPr>
        <w:t>Bulletin of the US Department of Agriculture</w:t>
      </w:r>
      <w:r>
        <w:t xml:space="preserve">, No 185 (April 17, 1915). </w:t>
      </w:r>
      <w:bookmarkStart w:id="0" w:name="_GoBack"/>
      <w:bookmarkEnd w:id="0"/>
    </w:p>
    <w:p w14:paraId="3FEE8AE9" w14:textId="77777777" w:rsidR="00F75F62" w:rsidRDefault="00F75F62"/>
    <w:p w14:paraId="3D53D420" w14:textId="77777777" w:rsidR="00F75F62" w:rsidRDefault="00F75F62">
      <w:r>
        <w:rPr>
          <w:noProof/>
        </w:rPr>
        <w:drawing>
          <wp:inline distT="0" distB="0" distL="0" distR="0" wp14:anchorId="53FDB467" wp14:editId="46FEB905">
            <wp:extent cx="4795284" cy="6110227"/>
            <wp:effectExtent l="0" t="0" r="5715" b="1143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916" cy="6111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5F62" w:rsidSect="007C62AF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5F62"/>
    <w:rsid w:val="00043EF0"/>
    <w:rsid w:val="007C62AF"/>
    <w:rsid w:val="00F75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921408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5F6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5F62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5F6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5F62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16</Words>
  <Characters>95</Characters>
  <Application>Microsoft Macintosh Word</Application>
  <DocSecurity>0</DocSecurity>
  <Lines>1</Lines>
  <Paragraphs>1</Paragraphs>
  <ScaleCrop>false</ScaleCrop>
  <Company>University of Illinois</Company>
  <LinksUpToDate>false</LinksUpToDate>
  <CharactersWithSpaces>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 Hoganson</dc:creator>
  <cp:keywords/>
  <dc:description/>
  <cp:lastModifiedBy>Deirdre Ruscitti</cp:lastModifiedBy>
  <cp:revision>2</cp:revision>
  <cp:lastPrinted>2017-05-09T13:14:00Z</cp:lastPrinted>
  <dcterms:created xsi:type="dcterms:W3CDTF">2017-05-05T03:54:00Z</dcterms:created>
  <dcterms:modified xsi:type="dcterms:W3CDTF">2017-05-09T13:14:00Z</dcterms:modified>
</cp:coreProperties>
</file>